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B0F0"/>
          <w:u w:val="single"/>
        </w:rPr>
        <w:t xml:space="preserve">DISCHARGE DIAGNOSIS: 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@DIAGX@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Primary Care Provider: @PCP@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u w:val="single"/>
        </w:rPr>
      </w:pP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u w:val="single"/>
        </w:rPr>
      </w:pP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B0F0"/>
          <w:u w:val="single"/>
        </w:rPr>
        <w:t>CHIEF COMPLAINT:</w:t>
      </w:r>
      <w:r>
        <w:rPr>
          <w:rFonts w:ascii="Arial" w:hAnsi="Arial" w:cs="Arial"/>
        </w:rPr>
        <w:t xml:space="preserve"> @CHIEFCOMPLAINT@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:rsidR="004048BC" w:rsidRDefault="004048BC" w:rsidP="004048BC">
      <w:pPr>
        <w:pBdr>
          <w:bottom w:val="single" w:sz="4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Notes: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is a @AGE@ @SEX@ [-***-] </w:t>
      </w:r>
    </w:p>
    <w:p w:rsidR="004048BC" w:rsidRDefault="004048BC" w:rsidP="004048BC">
      <w:pPr>
        <w:pBdr>
          <w:bottom w:val="single" w:sz="4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48BC" w:rsidRDefault="004048BC" w:rsidP="004048BC">
      <w:pPr>
        <w:pBdr>
          <w:bottom w:val="single" w:sz="4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Historian: Patient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Associated with: [-No sore throat, is present. No Nasal Congestion, No Cough, No Fevers-]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Associated Symptoms [-none-] 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Quality: [-Achy, Fullness-]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Symptoms began [-***-] prior to arrival. Patient currently has symptoms. Symptoms are [-worse-].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Severity: Maximum: [-Severe-]. Current: [-Moderate-]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Exacerbated by: [-Nothing-]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Relieved by: [-minimal with OTC medicines-]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  <w:u w:val="single"/>
        </w:rPr>
        <w:t>HPI: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PMH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@HXPMH@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@PROB@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 xml:space="preserve">Past </w:t>
      </w:r>
      <w:proofErr w:type="spellStart"/>
      <w:r>
        <w:rPr>
          <w:rFonts w:ascii="Arial" w:hAnsi="Arial" w:cs="Arial"/>
          <w:color w:val="7F7F7F"/>
        </w:rPr>
        <w:t>Surg</w:t>
      </w:r>
      <w:proofErr w:type="spellEnd"/>
      <w:r>
        <w:rPr>
          <w:rFonts w:ascii="Arial" w:hAnsi="Arial" w:cs="Arial"/>
        </w:rPr>
        <w:t>: @HXPSH@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Allergies</w:t>
      </w:r>
      <w:r>
        <w:rPr>
          <w:rFonts w:ascii="Arial" w:hAnsi="Arial" w:cs="Arial"/>
        </w:rPr>
        <w:t>: @ALG@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Meds</w:t>
      </w:r>
      <w:r>
        <w:rPr>
          <w:rFonts w:ascii="Arial" w:hAnsi="Arial" w:cs="Arial"/>
        </w:rPr>
        <w:t>: @EDPTMEDCONT@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Social</w:t>
      </w:r>
      <w:r>
        <w:rPr>
          <w:rFonts w:ascii="Arial" w:hAnsi="Arial" w:cs="Arial"/>
        </w:rPr>
        <w:t>: [-@SOCX@-]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  <w:u w:val="single"/>
        </w:rPr>
        <w:t>REVIEW OF SYSTEMS: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CONSTITUTIONAL</w:t>
      </w:r>
      <w:r>
        <w:rPr>
          <w:rFonts w:ascii="Arial" w:hAnsi="Arial" w:cs="Arial"/>
        </w:rPr>
        <w:t>:  No fever.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EYES</w:t>
      </w:r>
      <w:r>
        <w:rPr>
          <w:rFonts w:ascii="Arial" w:hAnsi="Arial" w:cs="Arial"/>
        </w:rPr>
        <w:t>: No itchy eyes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ENT</w:t>
      </w:r>
      <w:r>
        <w:rPr>
          <w:rFonts w:ascii="Arial" w:hAnsi="Arial" w:cs="Arial"/>
        </w:rPr>
        <w:t>: As Described.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CARDIOVASCULAR</w:t>
      </w:r>
      <w:r>
        <w:rPr>
          <w:rFonts w:ascii="Arial" w:hAnsi="Arial" w:cs="Arial"/>
        </w:rPr>
        <w:t>:  No Chest Pain.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RESPIRATORY</w:t>
      </w:r>
      <w:r>
        <w:rPr>
          <w:rFonts w:ascii="Arial" w:hAnsi="Arial" w:cs="Arial"/>
        </w:rPr>
        <w:t>:   No Cough, No SOB.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GI</w:t>
      </w:r>
      <w:r>
        <w:rPr>
          <w:rFonts w:ascii="Arial" w:hAnsi="Arial" w:cs="Arial"/>
        </w:rPr>
        <w:t>:  No nausea, No vomiting.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MUSCULOSKELETAL:</w:t>
      </w:r>
      <w:r>
        <w:rPr>
          <w:rFonts w:ascii="Arial" w:hAnsi="Arial" w:cs="Arial"/>
        </w:rPr>
        <w:t xml:space="preserve">  No </w:t>
      </w:r>
      <w:proofErr w:type="spellStart"/>
      <w:r>
        <w:rPr>
          <w:rFonts w:ascii="Arial" w:hAnsi="Arial" w:cs="Arial"/>
        </w:rPr>
        <w:t>arthralgias</w:t>
      </w:r>
      <w:proofErr w:type="spellEnd"/>
      <w:r>
        <w:rPr>
          <w:rFonts w:ascii="Arial" w:hAnsi="Arial" w:cs="Arial"/>
        </w:rPr>
        <w:t>.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SKIN</w:t>
      </w:r>
      <w:r>
        <w:rPr>
          <w:rFonts w:ascii="Arial" w:hAnsi="Arial" w:cs="Arial"/>
        </w:rPr>
        <w:t>:  No Rash.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NEUROLOGIC</w:t>
      </w:r>
      <w:r>
        <w:rPr>
          <w:rFonts w:ascii="Arial" w:hAnsi="Arial" w:cs="Arial"/>
        </w:rPr>
        <w:t>: [-No headaches-]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  <w:u w:val="single"/>
        </w:rPr>
        <w:t>PHYSICAL EXAM: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@VITALSMULTIPLE@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GENERAL</w:t>
      </w:r>
      <w:r>
        <w:rPr>
          <w:rFonts w:ascii="Arial" w:hAnsi="Arial" w:cs="Arial"/>
        </w:rPr>
        <w:t>:  Patient is afebrile, Vital signs reviewed, Well appearing, Patient appears comfortable, Alert and lucid. 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HEAD</w:t>
      </w:r>
      <w:r>
        <w:rPr>
          <w:rFonts w:ascii="Arial" w:hAnsi="Arial" w:cs="Arial"/>
        </w:rPr>
        <w:t>:  Atraumatic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EYES</w:t>
      </w:r>
      <w:r>
        <w:rPr>
          <w:rFonts w:ascii="Arial" w:hAnsi="Arial" w:cs="Arial"/>
        </w:rPr>
        <w:t>: Normal to inspection. Extraocular movements are intact.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lastRenderedPageBreak/>
        <w:t>ENT:</w:t>
      </w:r>
      <w:r>
        <w:rPr>
          <w:rFonts w:ascii="Arial" w:hAnsi="Arial" w:cs="Arial"/>
        </w:rPr>
        <w:t xml:space="preserve"> [-External ear with exudate and pain on instrumentation *** side, opposite side is unremarkable-] [-Tympanic membrane with no erythema or bulging-], Nares patent. Oropharynx is moist. No </w:t>
      </w:r>
      <w:proofErr w:type="spellStart"/>
      <w:r>
        <w:rPr>
          <w:rFonts w:ascii="Arial" w:hAnsi="Arial" w:cs="Arial"/>
        </w:rPr>
        <w:t>trismus</w:t>
      </w:r>
      <w:proofErr w:type="spellEnd"/>
      <w:r>
        <w:rPr>
          <w:rFonts w:ascii="Arial" w:hAnsi="Arial" w:cs="Arial"/>
        </w:rPr>
        <w:t>. Mouth normal to inspection.  No tenderness on palpation of the sinuses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NECK</w:t>
      </w:r>
      <w:r>
        <w:rPr>
          <w:rFonts w:ascii="Arial" w:hAnsi="Arial" w:cs="Arial"/>
        </w:rPr>
        <w:t>:  Normal ROM, No nuchal rigidity. [-No lymphadenopathy.-]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CARD</w:t>
      </w:r>
      <w:r>
        <w:rPr>
          <w:rFonts w:ascii="Arial" w:hAnsi="Arial" w:cs="Arial"/>
        </w:rPr>
        <w:t xml:space="preserve">:  Regular rate and rhythm, heart sounds normal. 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RESP</w:t>
      </w:r>
      <w:r>
        <w:rPr>
          <w:rFonts w:ascii="Arial" w:hAnsi="Arial" w:cs="Arial"/>
        </w:rPr>
        <w:t>:  No respiratory distress, breath sounds normal.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BACK</w:t>
      </w:r>
      <w:r>
        <w:rPr>
          <w:rFonts w:ascii="Arial" w:hAnsi="Arial" w:cs="Arial"/>
        </w:rPr>
        <w:t xml:space="preserve">: Normal Inspection  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SKIN</w:t>
      </w:r>
      <w:r>
        <w:rPr>
          <w:rFonts w:ascii="Arial" w:hAnsi="Arial" w:cs="Arial"/>
        </w:rPr>
        <w:t xml:space="preserve">: Color normal 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NEURO</w:t>
      </w:r>
      <w:r>
        <w:rPr>
          <w:rFonts w:ascii="Arial" w:hAnsi="Arial" w:cs="Arial"/>
        </w:rPr>
        <w:t xml:space="preserve">: Awake &amp; alert, lucid, no motor/sensory deficit.  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PSYCH</w:t>
      </w:r>
      <w:r>
        <w:rPr>
          <w:rFonts w:ascii="Arial" w:hAnsi="Arial" w:cs="Arial"/>
        </w:rPr>
        <w:t>:  Mood/affect normal.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</w:rPr>
      </w:pPr>
      <w:r>
        <w:rPr>
          <w:rFonts w:ascii="Arial" w:hAnsi="Arial" w:cs="Arial"/>
          <w:b/>
          <w:bCs/>
          <w:color w:val="00B0F0"/>
          <w:u w:val="single"/>
        </w:rPr>
        <w:t>MEDICAL DECISION MAKING</w:t>
      </w:r>
      <w:r>
        <w:rPr>
          <w:rFonts w:ascii="Arial" w:hAnsi="Arial" w:cs="Arial"/>
          <w:color w:val="0F0F0F"/>
        </w:rPr>
        <w:t>: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[-History and exam consistent with otitis externa nonmalignant. No recent URI symptoms to suggest otitis media and no evidence on exam for </w:t>
      </w:r>
      <w:proofErr w:type="spellStart"/>
      <w:r>
        <w:rPr>
          <w:rFonts w:ascii="Arial" w:hAnsi="Arial" w:cs="Arial"/>
        </w:rPr>
        <w:t>peritonsilar</w:t>
      </w:r>
      <w:proofErr w:type="spellEnd"/>
      <w:r>
        <w:rPr>
          <w:rFonts w:ascii="Arial" w:hAnsi="Arial" w:cs="Arial"/>
        </w:rPr>
        <w:t xml:space="preserve"> abscess or cellulitis without radicular pain to the ear. No tap tenderness to teeth to suggest dental infection or pain. Patient has no diabetes or </w:t>
      </w:r>
      <w:proofErr w:type="spellStart"/>
      <w:r>
        <w:rPr>
          <w:rFonts w:ascii="Arial" w:hAnsi="Arial" w:cs="Arial"/>
        </w:rPr>
        <w:t>immunocompromise</w:t>
      </w:r>
      <w:proofErr w:type="spellEnd"/>
      <w:r>
        <w:rPr>
          <w:rFonts w:ascii="Arial" w:hAnsi="Arial" w:cs="Arial"/>
        </w:rPr>
        <w:t>.-]</w:t>
      </w:r>
      <w:r>
        <w:rPr>
          <w:rFonts w:ascii="Arial" w:hAnsi="Arial" w:cs="Arial"/>
        </w:rPr>
        <w:br/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[-History and exam consistent with otitis media. No evidence on exam for </w:t>
      </w:r>
      <w:proofErr w:type="spellStart"/>
      <w:r>
        <w:rPr>
          <w:rFonts w:ascii="Arial" w:hAnsi="Arial" w:cs="Arial"/>
        </w:rPr>
        <w:t>peritonsilar</w:t>
      </w:r>
      <w:proofErr w:type="spellEnd"/>
      <w:r>
        <w:rPr>
          <w:rFonts w:ascii="Arial" w:hAnsi="Arial" w:cs="Arial"/>
        </w:rPr>
        <w:t xml:space="preserve"> abscess or cellulitis without radicular pain to the ear. No tap tenderness to teeth to suggest dental infection or pain. Patient has no diabetes or </w:t>
      </w:r>
      <w:proofErr w:type="spellStart"/>
      <w:r>
        <w:rPr>
          <w:rFonts w:ascii="Arial" w:hAnsi="Arial" w:cs="Arial"/>
        </w:rPr>
        <w:t>immunocompromise</w:t>
      </w:r>
      <w:proofErr w:type="spellEnd"/>
      <w:r>
        <w:rPr>
          <w:rFonts w:ascii="Arial" w:hAnsi="Arial" w:cs="Arial"/>
        </w:rPr>
        <w:t>.  Will discuss symptomatic management, and the equivocal effectiveness of antibiotics.-]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B0F0"/>
          <w:u w:val="single"/>
        </w:rPr>
        <w:t>URGENT CARE COURSE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br/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Medications, medical history, allergies, surgical history, hospitalizations, family history, social history, ROS and vitals entered by medical assistant and reviewed by myself.</w:t>
      </w:r>
      <w:r>
        <w:rPr>
          <w:rFonts w:ascii="Arial" w:hAnsi="Arial" w:cs="Arial"/>
        </w:rPr>
        <w:br/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[-I discussed with the patient the diagnosis, treatment plan, indications for return to the urgent care or emergency department, and for expected follow-up. The patient verbalized an understanding. The patient </w:t>
      </w:r>
      <w:proofErr w:type="gramStart"/>
      <w:r>
        <w:rPr>
          <w:rFonts w:ascii="Arial" w:hAnsi="Arial" w:cs="Arial"/>
        </w:rPr>
        <w:t>is asked</w:t>
      </w:r>
      <w:proofErr w:type="gramEnd"/>
      <w:r>
        <w:rPr>
          <w:rFonts w:ascii="Arial" w:hAnsi="Arial" w:cs="Arial"/>
        </w:rPr>
        <w:t xml:space="preserve"> if there are any questions or concerns. We discuss the case, until all issues are addressed to the patient's satisfaction.-]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Follow up plan per the discharge instructions urgent care or emergency department in the next 12-24hrs if increasing symptoms, significant changes, pain, or concerns.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@MEDADMIN@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  <w:u w:val="single"/>
        </w:rPr>
        <w:t>DIAGNOSIS: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@DIAGX@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@EDPTMEDSTART@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@MEMD@</w:t>
      </w:r>
    </w:p>
    <w:p w:rsidR="004048BC" w:rsidRDefault="004048BC" w:rsidP="0040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@NOW@, @TD@</w:t>
      </w:r>
    </w:p>
    <w:p w:rsidR="00BB6B75" w:rsidRDefault="00BB6B75"/>
    <w:sectPr w:rsidR="00BB6B75" w:rsidSect="0040501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BC"/>
    <w:rsid w:val="004048BC"/>
    <w:rsid w:val="00BB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B31D9-C14D-4AE0-B7A3-AEC79C0B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Overlake Hospital Medical Center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Klein, Ross</dc:creator>
  <cp:keywords/>
  <dc:description/>
  <cp:lastModifiedBy>Klein, Ross</cp:lastModifiedBy>
  <cp:revision>1</cp:revision>
  <dcterms:created xsi:type="dcterms:W3CDTF">2020-06-04T20:35:00Z</dcterms:created>
  <dcterms:modified xsi:type="dcterms:W3CDTF">2020-06-04T20:35:00Z</dcterms:modified>
</cp:coreProperties>
</file>