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51C" w:rsidRDefault="0001351C" w:rsidP="0001351C">
      <w:pPr>
        <w:autoSpaceDE w:val="0"/>
        <w:autoSpaceDN w:val="0"/>
        <w:adjustRightInd w:val="0"/>
        <w:spacing w:after="0" w:line="240" w:lineRule="auto"/>
        <w:rPr>
          <w:rFonts w:ascii="Arial" w:hAnsi="Arial" w:cs="Arial"/>
          <w:color w:val="7F7F7F"/>
        </w:rPr>
      </w:pPr>
      <w:bookmarkStart w:id="0" w:name="_GoBack"/>
      <w:bookmarkEnd w:id="0"/>
      <w:r>
        <w:rPr>
          <w:rFonts w:ascii="Arial" w:hAnsi="Arial" w:cs="Arial"/>
          <w:b/>
          <w:bCs/>
          <w:color w:val="00B0F0"/>
          <w:u w:val="single"/>
        </w:rPr>
        <w:t>DISCHARGE DIAGNOSIS</w:t>
      </w:r>
      <w:r>
        <w:rPr>
          <w:rFonts w:ascii="Arial" w:hAnsi="Arial" w:cs="Arial"/>
          <w:b/>
          <w:bCs/>
          <w:color w:val="7F7F7F"/>
          <w:u w:val="single"/>
        </w:rPr>
        <w:t>:</w:t>
      </w:r>
      <w:r>
        <w:rPr>
          <w:rFonts w:ascii="Arial" w:hAnsi="Arial" w:cs="Arial"/>
          <w:color w:val="7F7F7F"/>
        </w:rPr>
        <w:t xml:space="preserve"> </w:t>
      </w:r>
    </w:p>
    <w:p w:rsidR="0001351C" w:rsidRDefault="0001351C" w:rsidP="0001351C">
      <w:pPr>
        <w:autoSpaceDE w:val="0"/>
        <w:autoSpaceDN w:val="0"/>
        <w:adjustRightInd w:val="0"/>
        <w:spacing w:after="0" w:line="240" w:lineRule="auto"/>
        <w:rPr>
          <w:rFonts w:ascii="Arial" w:hAnsi="Arial" w:cs="Arial"/>
        </w:rPr>
      </w:pPr>
      <w:r>
        <w:rPr>
          <w:rFonts w:ascii="Arial" w:hAnsi="Arial" w:cs="Arial"/>
        </w:rPr>
        <w:t>@DIAGX@</w:t>
      </w:r>
    </w:p>
    <w:p w:rsidR="0001351C" w:rsidRDefault="0001351C" w:rsidP="0001351C">
      <w:pPr>
        <w:autoSpaceDE w:val="0"/>
        <w:autoSpaceDN w:val="0"/>
        <w:adjustRightInd w:val="0"/>
        <w:spacing w:after="0" w:line="240" w:lineRule="auto"/>
        <w:rPr>
          <w:rFonts w:ascii="Arial" w:hAnsi="Arial" w:cs="Arial"/>
        </w:rPr>
      </w:pPr>
      <w:r>
        <w:rPr>
          <w:rFonts w:ascii="Arial" w:hAnsi="Arial" w:cs="Arial"/>
        </w:rPr>
        <w:t>Primary Care Provider: @PCP@</w:t>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pBdr>
          <w:bottom w:val="single" w:sz="4" w:space="0" w:color="000000"/>
        </w:pBdr>
        <w:autoSpaceDE w:val="0"/>
        <w:autoSpaceDN w:val="0"/>
        <w:adjustRightInd w:val="0"/>
        <w:spacing w:after="0" w:line="240" w:lineRule="auto"/>
        <w:rPr>
          <w:rFonts w:ascii="Arial" w:hAnsi="Arial" w:cs="Arial"/>
          <w:b/>
          <w:bCs/>
          <w:color w:val="4BACC6"/>
          <w:u w:val="single"/>
        </w:rPr>
      </w:pPr>
      <w:r>
        <w:rPr>
          <w:rFonts w:ascii="Arial" w:hAnsi="Arial" w:cs="Arial"/>
        </w:rPr>
        <w:t>Notes:</w:t>
      </w:r>
      <w:r>
        <w:rPr>
          <w:rFonts w:ascii="Arial" w:hAnsi="Arial" w:cs="Arial"/>
          <w:b/>
          <w:bCs/>
          <w:color w:val="4BACC6"/>
          <w:u w:val="single"/>
        </w:rPr>
        <w:t xml:space="preserve"> </w:t>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rPr>
      </w:pPr>
      <w:r>
        <w:rPr>
          <w:rFonts w:ascii="Arial" w:hAnsi="Arial" w:cs="Arial"/>
        </w:rPr>
        <w:t xml:space="preserve">This is a @AGE@ @SEX@ [-***-] </w:t>
      </w:r>
    </w:p>
    <w:p w:rsidR="0001351C" w:rsidRDefault="0001351C" w:rsidP="0001351C">
      <w:pPr>
        <w:pBdr>
          <w:bottom w:val="single" w:sz="4" w:space="0" w:color="000000"/>
        </w:pBdr>
        <w:autoSpaceDE w:val="0"/>
        <w:autoSpaceDN w:val="0"/>
        <w:adjustRightInd w:val="0"/>
        <w:spacing w:after="0" w:line="240" w:lineRule="auto"/>
        <w:rPr>
          <w:rFonts w:ascii="Arial" w:hAnsi="Arial" w:cs="Arial"/>
        </w:rPr>
      </w:pPr>
    </w:p>
    <w:p w:rsidR="0001351C" w:rsidRDefault="0001351C" w:rsidP="0001351C">
      <w:pPr>
        <w:pBdr>
          <w:bottom w:val="single" w:sz="4" w:space="0" w:color="000000"/>
        </w:pBd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rPr>
      </w:pPr>
      <w:r>
        <w:rPr>
          <w:rFonts w:ascii="Arial" w:hAnsi="Arial" w:cs="Arial"/>
        </w:rPr>
        <w:t>Historian: Patient</w:t>
      </w:r>
    </w:p>
    <w:p w:rsidR="0001351C" w:rsidRDefault="0001351C" w:rsidP="0001351C">
      <w:pPr>
        <w:autoSpaceDE w:val="0"/>
        <w:autoSpaceDN w:val="0"/>
        <w:adjustRightInd w:val="0"/>
        <w:spacing w:after="0" w:line="240" w:lineRule="auto"/>
        <w:rPr>
          <w:rFonts w:ascii="Arial" w:hAnsi="Arial" w:cs="Arial"/>
        </w:rPr>
      </w:pPr>
      <w:r>
        <w:rPr>
          <w:rFonts w:ascii="Arial" w:hAnsi="Arial" w:cs="Arial"/>
        </w:rPr>
        <w:t>Pain Location: [-Diffuse-]</w:t>
      </w:r>
    </w:p>
    <w:p w:rsidR="0001351C" w:rsidRDefault="0001351C" w:rsidP="0001351C">
      <w:pPr>
        <w:autoSpaceDE w:val="0"/>
        <w:autoSpaceDN w:val="0"/>
        <w:adjustRightInd w:val="0"/>
        <w:spacing w:after="0" w:line="240" w:lineRule="auto"/>
        <w:rPr>
          <w:rFonts w:ascii="Arial" w:hAnsi="Arial" w:cs="Arial"/>
        </w:rPr>
      </w:pPr>
      <w:r>
        <w:rPr>
          <w:rFonts w:ascii="Arial" w:hAnsi="Arial" w:cs="Arial"/>
        </w:rPr>
        <w:t>Mechanism: [-Direct blow-]</w:t>
      </w:r>
    </w:p>
    <w:p w:rsidR="0001351C" w:rsidRDefault="0001351C" w:rsidP="0001351C">
      <w:pPr>
        <w:autoSpaceDE w:val="0"/>
        <w:autoSpaceDN w:val="0"/>
        <w:adjustRightInd w:val="0"/>
        <w:spacing w:after="0" w:line="240" w:lineRule="auto"/>
        <w:rPr>
          <w:rFonts w:ascii="Arial" w:hAnsi="Arial" w:cs="Arial"/>
        </w:rPr>
      </w:pPr>
      <w:r>
        <w:rPr>
          <w:rFonts w:ascii="Arial" w:hAnsi="Arial" w:cs="Arial"/>
        </w:rPr>
        <w:t>Recent Head Injury [-No-]</w:t>
      </w:r>
    </w:p>
    <w:p w:rsidR="0001351C" w:rsidRDefault="0001351C" w:rsidP="0001351C">
      <w:pPr>
        <w:autoSpaceDE w:val="0"/>
        <w:autoSpaceDN w:val="0"/>
        <w:adjustRightInd w:val="0"/>
        <w:spacing w:after="0" w:line="240" w:lineRule="auto"/>
        <w:rPr>
          <w:rFonts w:ascii="Arial" w:hAnsi="Arial" w:cs="Arial"/>
        </w:rPr>
      </w:pPr>
      <w:r>
        <w:rPr>
          <w:rFonts w:ascii="Arial" w:hAnsi="Arial" w:cs="Arial"/>
        </w:rPr>
        <w:t>Complicating Factors: None</w:t>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rPr>
      </w:pPr>
      <w:r>
        <w:rPr>
          <w:rFonts w:ascii="Arial" w:hAnsi="Arial" w:cs="Arial"/>
        </w:rPr>
        <w:t>Occurred: [-***-] prior to arrival. Patient currently has symptoms. Symptoms are [-Worse, Persistent-]</w:t>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rPr>
      </w:pPr>
      <w:r>
        <w:rPr>
          <w:rFonts w:ascii="Arial" w:hAnsi="Arial" w:cs="Arial"/>
        </w:rPr>
        <w:t>Severity: Maximum: [-Severe-], Current: [-Moderate-]</w:t>
      </w:r>
    </w:p>
    <w:p w:rsidR="0001351C" w:rsidRDefault="0001351C" w:rsidP="0001351C">
      <w:pPr>
        <w:autoSpaceDE w:val="0"/>
        <w:autoSpaceDN w:val="0"/>
        <w:adjustRightInd w:val="0"/>
        <w:spacing w:after="0" w:line="240" w:lineRule="auto"/>
        <w:rPr>
          <w:rFonts w:ascii="Arial" w:hAnsi="Arial" w:cs="Arial"/>
        </w:rPr>
      </w:pPr>
      <w:r>
        <w:rPr>
          <w:rFonts w:ascii="Arial" w:hAnsi="Arial" w:cs="Arial"/>
        </w:rPr>
        <w:t xml:space="preserve">Quality: [-Achy, Pressure-] </w:t>
      </w:r>
    </w:p>
    <w:p w:rsidR="0001351C" w:rsidRDefault="0001351C" w:rsidP="0001351C">
      <w:pPr>
        <w:autoSpaceDE w:val="0"/>
        <w:autoSpaceDN w:val="0"/>
        <w:adjustRightInd w:val="0"/>
        <w:spacing w:after="0" w:line="240" w:lineRule="auto"/>
        <w:rPr>
          <w:rFonts w:ascii="Arial" w:hAnsi="Arial" w:cs="Arial"/>
        </w:rPr>
      </w:pPr>
      <w:r>
        <w:rPr>
          <w:rFonts w:ascii="Arial" w:hAnsi="Arial" w:cs="Arial"/>
        </w:rPr>
        <w:t xml:space="preserve">Associated with: [-Injury as described, Headache, No Nausea or Vomiting-] </w:t>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rPr>
      </w:pPr>
      <w:r>
        <w:rPr>
          <w:rFonts w:ascii="Arial" w:hAnsi="Arial" w:cs="Arial"/>
        </w:rPr>
        <w:t>Exacerbated by: [-Nothing-]</w:t>
      </w:r>
    </w:p>
    <w:p w:rsidR="0001351C" w:rsidRDefault="0001351C" w:rsidP="0001351C">
      <w:pPr>
        <w:autoSpaceDE w:val="0"/>
        <w:autoSpaceDN w:val="0"/>
        <w:adjustRightInd w:val="0"/>
        <w:spacing w:after="0" w:line="240" w:lineRule="auto"/>
        <w:rPr>
          <w:rFonts w:ascii="Arial" w:hAnsi="Arial" w:cs="Arial"/>
        </w:rPr>
      </w:pPr>
      <w:r>
        <w:rPr>
          <w:rFonts w:ascii="Arial" w:hAnsi="Arial" w:cs="Arial"/>
        </w:rPr>
        <w:t>Relieved by: [-Nothing-]</w:t>
      </w:r>
    </w:p>
    <w:p w:rsidR="0001351C" w:rsidRDefault="0001351C" w:rsidP="0001351C">
      <w:pPr>
        <w:autoSpaceDE w:val="0"/>
        <w:autoSpaceDN w:val="0"/>
        <w:adjustRightInd w:val="0"/>
        <w:spacing w:after="0" w:line="240" w:lineRule="auto"/>
        <w:rPr>
          <w:rFonts w:ascii="Arial" w:hAnsi="Arial" w:cs="Arial"/>
        </w:rPr>
      </w:pPr>
      <w:r>
        <w:rPr>
          <w:rFonts w:ascii="Arial" w:hAnsi="Arial" w:cs="Arial"/>
        </w:rPr>
        <w:t>Intracranial Bleeding risks: [-Age, Blood thinners, Mechanism, Alcohol-]</w:t>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b/>
          <w:bCs/>
          <w:color w:val="7F7F7F"/>
          <w:u w:val="single"/>
        </w:rPr>
      </w:pPr>
    </w:p>
    <w:p w:rsidR="0001351C" w:rsidRDefault="0001351C" w:rsidP="0001351C">
      <w:pPr>
        <w:autoSpaceDE w:val="0"/>
        <w:autoSpaceDN w:val="0"/>
        <w:adjustRightInd w:val="0"/>
        <w:spacing w:after="0" w:line="240" w:lineRule="auto"/>
        <w:rPr>
          <w:rFonts w:ascii="Arial" w:hAnsi="Arial" w:cs="Arial"/>
          <w:b/>
          <w:bCs/>
          <w:color w:val="00B0F0"/>
          <w:u w:val="single"/>
        </w:rPr>
      </w:pPr>
      <w:r>
        <w:rPr>
          <w:rFonts w:ascii="Arial" w:hAnsi="Arial" w:cs="Arial"/>
          <w:b/>
          <w:bCs/>
          <w:color w:val="00B0F0"/>
          <w:u w:val="single"/>
        </w:rPr>
        <w:t>HPI:</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PMH</w:t>
      </w:r>
      <w:r>
        <w:rPr>
          <w:rFonts w:ascii="Arial" w:hAnsi="Arial" w:cs="Arial"/>
        </w:rPr>
        <w:t xml:space="preserve">: </w:t>
      </w:r>
      <w:r>
        <w:rPr>
          <w:rFonts w:ascii="Arial" w:hAnsi="Arial" w:cs="Arial"/>
        </w:rPr>
        <w:tab/>
        <w:t>@HXPMH@</w:t>
      </w:r>
    </w:p>
    <w:p w:rsidR="0001351C" w:rsidRDefault="0001351C" w:rsidP="0001351C">
      <w:pPr>
        <w:autoSpaceDE w:val="0"/>
        <w:autoSpaceDN w:val="0"/>
        <w:adjustRightInd w:val="0"/>
        <w:spacing w:after="0" w:line="240" w:lineRule="auto"/>
        <w:rPr>
          <w:rFonts w:ascii="Arial" w:hAnsi="Arial" w:cs="Arial"/>
        </w:rPr>
      </w:pPr>
      <w:r>
        <w:rPr>
          <w:rFonts w:ascii="Arial" w:hAnsi="Arial" w:cs="Arial"/>
        </w:rPr>
        <w:tab/>
        <w:t>@PROB@</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 xml:space="preserve">Past </w:t>
      </w:r>
      <w:proofErr w:type="spellStart"/>
      <w:r>
        <w:rPr>
          <w:rFonts w:ascii="Arial" w:hAnsi="Arial" w:cs="Arial"/>
          <w:color w:val="7F7F7F"/>
        </w:rPr>
        <w:t>Surg</w:t>
      </w:r>
      <w:proofErr w:type="spellEnd"/>
      <w:r>
        <w:rPr>
          <w:rFonts w:ascii="Arial" w:hAnsi="Arial" w:cs="Arial"/>
        </w:rPr>
        <w:t>: @HXPSH@</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Allergies</w:t>
      </w:r>
      <w:r>
        <w:rPr>
          <w:rFonts w:ascii="Arial" w:hAnsi="Arial" w:cs="Arial"/>
        </w:rPr>
        <w:t>: @ALG@</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Meds</w:t>
      </w:r>
      <w:r>
        <w:rPr>
          <w:rFonts w:ascii="Arial" w:hAnsi="Arial" w:cs="Arial"/>
        </w:rPr>
        <w:t>: @EDPTMEDCONT@</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Social</w:t>
      </w:r>
      <w:r>
        <w:rPr>
          <w:rFonts w:ascii="Arial" w:hAnsi="Arial" w:cs="Arial"/>
        </w:rPr>
        <w:t>: @SOCX@</w:t>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b/>
          <w:bCs/>
          <w:color w:val="4BACC6"/>
          <w:u w:val="single"/>
        </w:rPr>
      </w:pPr>
      <w:r>
        <w:rPr>
          <w:rFonts w:ascii="Arial" w:hAnsi="Arial" w:cs="Arial"/>
          <w:b/>
          <w:bCs/>
          <w:color w:val="4BACC6"/>
          <w:u w:val="single"/>
        </w:rPr>
        <w:t>REVIEW OF SYSTEMS:</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CONSTITUTIONAL</w:t>
      </w:r>
      <w:r>
        <w:rPr>
          <w:rFonts w:ascii="Arial" w:hAnsi="Arial" w:cs="Arial"/>
        </w:rPr>
        <w:t>: Patient in a good state of baseline health.</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EYES</w:t>
      </w:r>
      <w:r>
        <w:rPr>
          <w:rFonts w:ascii="Arial" w:hAnsi="Arial" w:cs="Arial"/>
        </w:rPr>
        <w:t>: [-No vision changes-]</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ENT</w:t>
      </w:r>
      <w:r>
        <w:rPr>
          <w:rFonts w:ascii="Arial" w:hAnsi="Arial" w:cs="Arial"/>
        </w:rPr>
        <w:t>: [-No Epistaxis or facial pain-]</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CARDIOCVASCULAR</w:t>
      </w:r>
      <w:r>
        <w:rPr>
          <w:rFonts w:ascii="Arial" w:hAnsi="Arial" w:cs="Arial"/>
        </w:rPr>
        <w:t>: No Chest Pain</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RESPIRATORY</w:t>
      </w:r>
      <w:r>
        <w:rPr>
          <w:rFonts w:ascii="Arial" w:hAnsi="Arial" w:cs="Arial"/>
        </w:rPr>
        <w:t>: No SOB</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GI</w:t>
      </w:r>
      <w:r>
        <w:rPr>
          <w:rFonts w:ascii="Arial" w:hAnsi="Arial" w:cs="Arial"/>
        </w:rPr>
        <w:t>: [-No nausea, no vomiting-]</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GU</w:t>
      </w:r>
      <w:r>
        <w:rPr>
          <w:rFonts w:ascii="Arial" w:hAnsi="Arial" w:cs="Arial"/>
        </w:rPr>
        <w:t>: No incontinence, No retention.</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MUSCULOSKELETAL</w:t>
      </w:r>
      <w:r>
        <w:rPr>
          <w:rFonts w:ascii="Arial" w:hAnsi="Arial" w:cs="Arial"/>
        </w:rPr>
        <w:t>: [-No arthralgia-]</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SKIN</w:t>
      </w:r>
      <w:r>
        <w:rPr>
          <w:rFonts w:ascii="Arial" w:hAnsi="Arial" w:cs="Arial"/>
        </w:rPr>
        <w:t>: [-No Laceration-]</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HEME</w:t>
      </w:r>
      <w:r>
        <w:rPr>
          <w:rFonts w:ascii="Arial" w:hAnsi="Arial" w:cs="Arial"/>
        </w:rPr>
        <w:t>: No easy bleeding</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PSYCH</w:t>
      </w:r>
      <w:r>
        <w:rPr>
          <w:rFonts w:ascii="Arial" w:hAnsi="Arial" w:cs="Arial"/>
        </w:rPr>
        <w:t>: No anxiety</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NEUROLOGIC</w:t>
      </w:r>
      <w:r>
        <w:rPr>
          <w:rFonts w:ascii="Arial" w:hAnsi="Arial" w:cs="Arial"/>
        </w:rPr>
        <w:t>: [-No headaches-]</w:t>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b/>
          <w:bCs/>
          <w:color w:val="00B0F0"/>
          <w:u w:val="single"/>
        </w:rPr>
      </w:pPr>
    </w:p>
    <w:p w:rsidR="0001351C" w:rsidRDefault="0001351C" w:rsidP="0001351C">
      <w:pPr>
        <w:autoSpaceDE w:val="0"/>
        <w:autoSpaceDN w:val="0"/>
        <w:adjustRightInd w:val="0"/>
        <w:spacing w:after="0" w:line="240" w:lineRule="auto"/>
        <w:rPr>
          <w:rFonts w:ascii="Arial" w:hAnsi="Arial" w:cs="Arial"/>
          <w:b/>
          <w:bCs/>
          <w:color w:val="00B0F0"/>
          <w:u w:val="single"/>
        </w:rPr>
      </w:pPr>
      <w:r>
        <w:rPr>
          <w:rFonts w:ascii="Arial" w:hAnsi="Arial" w:cs="Arial"/>
          <w:b/>
          <w:bCs/>
          <w:color w:val="00B0F0"/>
          <w:u w:val="single"/>
        </w:rPr>
        <w:lastRenderedPageBreak/>
        <w:t>PHYSICAL EXAM:</w:t>
      </w:r>
    </w:p>
    <w:p w:rsidR="0001351C" w:rsidRDefault="0001351C" w:rsidP="0001351C">
      <w:pPr>
        <w:autoSpaceDE w:val="0"/>
        <w:autoSpaceDN w:val="0"/>
        <w:adjustRightInd w:val="0"/>
        <w:spacing w:after="0" w:line="240" w:lineRule="auto"/>
        <w:rPr>
          <w:rFonts w:ascii="Arial" w:hAnsi="Arial" w:cs="Arial"/>
        </w:rPr>
      </w:pPr>
      <w:r>
        <w:rPr>
          <w:rFonts w:ascii="Arial" w:hAnsi="Arial" w:cs="Arial"/>
        </w:rPr>
        <w:t>@VS@</w:t>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GENERAL</w:t>
      </w:r>
      <w:r>
        <w:rPr>
          <w:rFonts w:ascii="Arial" w:hAnsi="Arial" w:cs="Arial"/>
        </w:rPr>
        <w:t>: Vital signs reviewed, well appearing, Patient appears [-comfortable-], Alert and lucid</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HEAD</w:t>
      </w:r>
      <w:r>
        <w:rPr>
          <w:rFonts w:ascii="Arial" w:hAnsi="Arial" w:cs="Arial"/>
        </w:rPr>
        <w:t>: [-</w:t>
      </w:r>
      <w:proofErr w:type="spellStart"/>
      <w:r>
        <w:rPr>
          <w:rFonts w:ascii="Arial" w:hAnsi="Arial" w:cs="Arial"/>
        </w:rPr>
        <w:t>Normocephalic</w:t>
      </w:r>
      <w:proofErr w:type="spellEnd"/>
      <w:r>
        <w:rPr>
          <w:rFonts w:ascii="Arial" w:hAnsi="Arial" w:cs="Arial"/>
        </w:rPr>
        <w:t>, atraumatic.-]</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EYES</w:t>
      </w:r>
      <w:r>
        <w:rPr>
          <w:rFonts w:ascii="Arial" w:hAnsi="Arial" w:cs="Arial"/>
        </w:rPr>
        <w:t>: Normal to inspection</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ENT</w:t>
      </w:r>
      <w:r>
        <w:rPr>
          <w:rFonts w:ascii="Arial" w:hAnsi="Arial" w:cs="Arial"/>
        </w:rPr>
        <w:t>: Normal ENT inspection. OP Moist. [-No pain on palpation of the bony prominences of the face-]</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NECK</w:t>
      </w:r>
      <w:r>
        <w:rPr>
          <w:rFonts w:ascii="Arial" w:hAnsi="Arial" w:cs="Arial"/>
        </w:rPr>
        <w:t>: Supple, normal inspection. [-Pain on palpation ***.-] No pain on palpation of the spine. Normal ROM</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CARD</w:t>
      </w:r>
      <w:r>
        <w:rPr>
          <w:rFonts w:ascii="Arial" w:hAnsi="Arial" w:cs="Arial"/>
        </w:rPr>
        <w:t>: Regular rate and rhythm, heart sounds normal</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RESP</w:t>
      </w:r>
      <w:r>
        <w:rPr>
          <w:rFonts w:ascii="Arial" w:hAnsi="Arial" w:cs="Arial"/>
        </w:rPr>
        <w:t>: No respiratory distress, breath sounds normal</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BACK</w:t>
      </w:r>
      <w:r>
        <w:rPr>
          <w:rFonts w:ascii="Arial" w:hAnsi="Arial" w:cs="Arial"/>
        </w:rPr>
        <w:t>: [-Normal Inspection-]</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MUSC</w:t>
      </w:r>
      <w:r>
        <w:rPr>
          <w:rFonts w:ascii="Arial" w:hAnsi="Arial" w:cs="Arial"/>
        </w:rPr>
        <w:t>: [-Normal ROM-]</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SKIN</w:t>
      </w:r>
      <w:r>
        <w:rPr>
          <w:rFonts w:ascii="Arial" w:hAnsi="Arial" w:cs="Arial"/>
        </w:rPr>
        <w:t>: [-Color normal-]</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NEURO</w:t>
      </w:r>
      <w:r>
        <w:rPr>
          <w:rFonts w:ascii="Arial" w:hAnsi="Arial" w:cs="Arial"/>
        </w:rPr>
        <w:t xml:space="preserve">: Patient is alert, lucid and oriented times </w:t>
      </w:r>
      <w:proofErr w:type="gramStart"/>
      <w:r>
        <w:rPr>
          <w:rFonts w:ascii="Arial" w:hAnsi="Arial" w:cs="Arial"/>
        </w:rPr>
        <w:t>3</w:t>
      </w:r>
      <w:proofErr w:type="gramEnd"/>
      <w:r>
        <w:rPr>
          <w:rFonts w:ascii="Arial" w:hAnsi="Arial" w:cs="Arial"/>
        </w:rPr>
        <w:t>. EOMI, facial and jaw muscle strength intact, hearing grossly intact, speech is without dysarthria, and shoulder shrug is strong. No focal motor, sensory or cerebellar deficits are noted. Speech and gait are normal. Patient has 5/5 muscle strength in the upper and lower extremities. Sensory exam is intact to lite touch on arms and legs bilaterally.  [-Cerebellar exam is intact on "finger to nose</w:t>
      </w:r>
      <w:proofErr w:type="gramStart"/>
      <w:r>
        <w:rPr>
          <w:rFonts w:ascii="Arial" w:hAnsi="Arial" w:cs="Arial"/>
        </w:rPr>
        <w:t>" ,</w:t>
      </w:r>
      <w:proofErr w:type="gramEnd"/>
      <w:r>
        <w:rPr>
          <w:rFonts w:ascii="Arial" w:hAnsi="Arial" w:cs="Arial"/>
        </w:rPr>
        <w:t>"heel shin" and gait is stable.-] [-Patient has no pronator drift. Romberg signs are absent.-]</w:t>
      </w:r>
    </w:p>
    <w:p w:rsidR="0001351C" w:rsidRDefault="0001351C" w:rsidP="0001351C">
      <w:pPr>
        <w:autoSpaceDE w:val="0"/>
        <w:autoSpaceDN w:val="0"/>
        <w:adjustRightInd w:val="0"/>
        <w:spacing w:after="0" w:line="240" w:lineRule="auto"/>
        <w:rPr>
          <w:rFonts w:ascii="Arial" w:hAnsi="Arial" w:cs="Arial"/>
        </w:rPr>
      </w:pPr>
      <w:r>
        <w:rPr>
          <w:rFonts w:ascii="Arial" w:hAnsi="Arial" w:cs="Arial"/>
          <w:color w:val="7F7F7F"/>
        </w:rPr>
        <w:t>PSYCH</w:t>
      </w:r>
      <w:r>
        <w:rPr>
          <w:rFonts w:ascii="Arial" w:hAnsi="Arial" w:cs="Arial"/>
        </w:rPr>
        <w:t>: Mood/ affect normal.</w:t>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rPr>
      </w:pPr>
      <w:r>
        <w:rPr>
          <w:rFonts w:ascii="Arial" w:hAnsi="Arial" w:cs="Arial"/>
          <w:b/>
          <w:bCs/>
          <w:color w:val="4BACC6"/>
          <w:u w:val="single"/>
        </w:rPr>
        <w:t>MEDICAL DECISION MAKING</w:t>
      </w:r>
      <w:r>
        <w:rPr>
          <w:rFonts w:ascii="Arial" w:hAnsi="Arial" w:cs="Arial"/>
        </w:rPr>
        <w:t>:</w:t>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rPr>
      </w:pPr>
      <w:r>
        <w:rPr>
          <w:rFonts w:ascii="Arial" w:hAnsi="Arial" w:cs="Arial"/>
        </w:rPr>
        <w:t xml:space="preserve">Differential diagnoses: [-Scalp, Facial-] Contusion. [-Evidence for Mild-] Concussion. In the setting of no loss of consciousness, </w:t>
      </w:r>
      <w:proofErr w:type="spellStart"/>
      <w:r>
        <w:rPr>
          <w:rFonts w:ascii="Arial" w:hAnsi="Arial" w:cs="Arial"/>
        </w:rPr>
        <w:t>Glascow</w:t>
      </w:r>
      <w:proofErr w:type="spellEnd"/>
      <w:r>
        <w:rPr>
          <w:rFonts w:ascii="Arial" w:hAnsi="Arial" w:cs="Arial"/>
        </w:rPr>
        <w:t xml:space="preserve"> coma scale of 15, and normal neurologic exam, I did not feel a CT scan of the head </w:t>
      </w:r>
      <w:proofErr w:type="gramStart"/>
      <w:r>
        <w:rPr>
          <w:rFonts w:ascii="Arial" w:hAnsi="Arial" w:cs="Arial"/>
        </w:rPr>
        <w:t>was needed</w:t>
      </w:r>
      <w:proofErr w:type="gramEnd"/>
      <w:r>
        <w:rPr>
          <w:rFonts w:ascii="Arial" w:hAnsi="Arial" w:cs="Arial"/>
        </w:rPr>
        <w:t xml:space="preserve">. The patient </w:t>
      </w:r>
      <w:proofErr w:type="gramStart"/>
      <w:r>
        <w:rPr>
          <w:rFonts w:ascii="Arial" w:hAnsi="Arial" w:cs="Arial"/>
        </w:rPr>
        <w:t>is instructed</w:t>
      </w:r>
      <w:proofErr w:type="gramEnd"/>
      <w:r>
        <w:rPr>
          <w:rFonts w:ascii="Arial" w:hAnsi="Arial" w:cs="Arial"/>
        </w:rPr>
        <w:t xml:space="preserve"> to return with changes in behavior, decreased level of consciousness, or increased pain. The patient may also return with poorly controlled nausea, vomiting, or Dizziness.</w:t>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sz w:val="24"/>
          <w:szCs w:val="24"/>
        </w:rPr>
      </w:pPr>
      <w:r>
        <w:rPr>
          <w:rFonts w:ascii="Arial" w:hAnsi="Arial" w:cs="Arial"/>
          <w:noProof/>
          <w:sz w:val="24"/>
          <w:szCs w:val="24"/>
        </w:rPr>
        <w:lastRenderedPageBreak/>
        <w:drawing>
          <wp:inline distT="0" distB="0" distL="0" distR="0">
            <wp:extent cx="2867025" cy="3305175"/>
            <wp:effectExtent l="0" t="0" r="9525" b="9525"/>
            <wp:docPr id="1" name="Picture 1" descr="https://epicblb.overlakehospital.org/WBS_prd/ACWebBlobService.ashx?env=prd&amp;action=1&amp;filename=static_TMP3490464515504258749.png&amp;user=RKLEIN&amp;module=P2P.HYPERSPACE&amp;token=FD8pbm7b5XJ5h9vUKaFJL87RghpirhnTOSFrINIxgwVHHvCGtKv9nKTcUzG1b%2Fk3cH0%2F7gvkYbiIqBsCaXeiyMcqnihDFVTMso63I%2Fnd1W%2B1LusQ%2FZRPteeDGkcfXd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icblb.overlakehospital.org/WBS_prd/ACWebBlobService.ashx?env=prd&amp;action=1&amp;filename=static_TMP3490464515504258749.png&amp;user=RKLEIN&amp;module=P2P.HYPERSPACE&amp;token=FD8pbm7b5XJ5h9vUKaFJL87RghpirhnTOSFrINIxgwVHHvCGtKv9nKTcUzG1b%2Fk3cH0%2F7gvkYbiIqBsCaXeiyMcqnihDFVTMso63I%2Fnd1W%2B1LusQ%2FZRPteeDGkcfXdcj"/>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867025" cy="3305175"/>
                    </a:xfrm>
                    <a:prstGeom prst="rect">
                      <a:avLst/>
                    </a:prstGeom>
                    <a:noFill/>
                    <a:ln>
                      <a:noFill/>
                    </a:ln>
                  </pic:spPr>
                </pic:pic>
              </a:graphicData>
            </a:graphic>
          </wp:inline>
        </w:drawing>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b/>
          <w:bCs/>
          <w:color w:val="4BACC6"/>
          <w:u w:val="single"/>
        </w:rPr>
      </w:pPr>
      <w:r>
        <w:rPr>
          <w:rFonts w:ascii="Arial" w:hAnsi="Arial" w:cs="Arial"/>
          <w:b/>
          <w:bCs/>
          <w:color w:val="4BACC6"/>
          <w:u w:val="single"/>
        </w:rPr>
        <w:t>RESULTS:</w:t>
      </w:r>
    </w:p>
    <w:p w:rsidR="0001351C" w:rsidRDefault="0001351C" w:rsidP="0001351C">
      <w:pPr>
        <w:autoSpaceDE w:val="0"/>
        <w:autoSpaceDN w:val="0"/>
        <w:adjustRightInd w:val="0"/>
        <w:spacing w:after="0" w:line="240" w:lineRule="auto"/>
        <w:rPr>
          <w:rFonts w:ascii="Arial" w:hAnsi="Arial" w:cs="Arial"/>
        </w:rPr>
      </w:pPr>
      <w:r>
        <w:rPr>
          <w:rFonts w:ascii="Arial" w:hAnsi="Arial" w:cs="Arial"/>
        </w:rPr>
        <w:t xml:space="preserve">Labs: </w:t>
      </w:r>
      <w:proofErr w:type="gramStart"/>
      <w:r>
        <w:rPr>
          <w:rFonts w:ascii="Arial" w:hAnsi="Arial" w:cs="Arial"/>
        </w:rPr>
        <w:t>@RESULTRCNT(</w:t>
      </w:r>
      <w:proofErr w:type="gramEnd"/>
      <w:r>
        <w:rPr>
          <w:rFonts w:ascii="Arial" w:hAnsi="Arial" w:cs="Arial"/>
        </w:rPr>
        <w:t>48h)@</w:t>
      </w:r>
    </w:p>
    <w:p w:rsidR="0001351C" w:rsidRDefault="0001351C" w:rsidP="0001351C">
      <w:pPr>
        <w:autoSpaceDE w:val="0"/>
        <w:autoSpaceDN w:val="0"/>
        <w:adjustRightInd w:val="0"/>
        <w:spacing w:after="0" w:line="240" w:lineRule="auto"/>
        <w:rPr>
          <w:rFonts w:ascii="Arial" w:hAnsi="Arial" w:cs="Arial"/>
        </w:rPr>
      </w:pPr>
      <w:r>
        <w:rPr>
          <w:rFonts w:ascii="Arial" w:hAnsi="Arial" w:cs="Arial"/>
        </w:rPr>
        <w:t>Imaging: @EDORD@</w:t>
      </w:r>
    </w:p>
    <w:p w:rsidR="0001351C" w:rsidRDefault="0001351C" w:rsidP="0001351C">
      <w:pPr>
        <w:autoSpaceDE w:val="0"/>
        <w:autoSpaceDN w:val="0"/>
        <w:adjustRightInd w:val="0"/>
        <w:spacing w:after="0" w:line="240" w:lineRule="auto"/>
        <w:rPr>
          <w:rFonts w:ascii="Arial" w:hAnsi="Arial" w:cs="Arial"/>
          <w:color w:val="0F0F0F"/>
        </w:rPr>
      </w:pPr>
      <w:r>
        <w:rPr>
          <w:rFonts w:ascii="Arial" w:hAnsi="Arial" w:cs="Arial"/>
        </w:rPr>
        <w:br/>
      </w:r>
      <w:r>
        <w:rPr>
          <w:rFonts w:ascii="Arial" w:hAnsi="Arial" w:cs="Arial"/>
          <w:b/>
          <w:bCs/>
          <w:color w:val="00B0F0"/>
          <w:u w:val="single"/>
        </w:rPr>
        <w:t>URGENT CARE COURSE</w:t>
      </w:r>
      <w:r>
        <w:rPr>
          <w:rFonts w:ascii="Arial" w:hAnsi="Arial" w:cs="Arial"/>
          <w:color w:val="0F0F0F"/>
        </w:rPr>
        <w:t>:</w:t>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rPr>
      </w:pPr>
      <w:r>
        <w:rPr>
          <w:rFonts w:ascii="Arial" w:hAnsi="Arial" w:cs="Arial"/>
        </w:rPr>
        <w:t>Medications, medical history, allergies, surgical history, hospitalizations, family history, social history, ROS and vitals entered by medical assistant and reviewed by myself.</w:t>
      </w:r>
      <w:r>
        <w:rPr>
          <w:rFonts w:ascii="Arial" w:hAnsi="Arial" w:cs="Arial"/>
        </w:rPr>
        <w:br/>
      </w:r>
    </w:p>
    <w:p w:rsidR="0001351C" w:rsidRDefault="0001351C" w:rsidP="0001351C">
      <w:pPr>
        <w:autoSpaceDE w:val="0"/>
        <w:autoSpaceDN w:val="0"/>
        <w:adjustRightInd w:val="0"/>
        <w:spacing w:after="0" w:line="240" w:lineRule="auto"/>
        <w:rPr>
          <w:rFonts w:ascii="Arial" w:hAnsi="Arial" w:cs="Arial"/>
        </w:rPr>
      </w:pPr>
      <w:r>
        <w:rPr>
          <w:rFonts w:ascii="Arial" w:hAnsi="Arial" w:cs="Arial"/>
        </w:rPr>
        <w:t xml:space="preserve">[-I discussed with the patient the diagnosis, treatment plan, indications for return to the urgent care or emergency department, and for expected follow-up. The patient verbalized an understanding. The patient </w:t>
      </w:r>
      <w:proofErr w:type="gramStart"/>
      <w:r>
        <w:rPr>
          <w:rFonts w:ascii="Arial" w:hAnsi="Arial" w:cs="Arial"/>
        </w:rPr>
        <w:t>is asked</w:t>
      </w:r>
      <w:proofErr w:type="gramEnd"/>
      <w:r>
        <w:rPr>
          <w:rFonts w:ascii="Arial" w:hAnsi="Arial" w:cs="Arial"/>
        </w:rPr>
        <w:t xml:space="preserve"> if there are any questions or concerns. We discuss the case, until all issues are addressed to the patient's satisfaction.-]</w:t>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rPr>
      </w:pPr>
      <w:r>
        <w:rPr>
          <w:rFonts w:ascii="Arial" w:hAnsi="Arial" w:cs="Arial"/>
        </w:rPr>
        <w:t>Follow up plan per the discharge instructions urgent care or emergency department in the next 12-24hrs if increasing symptoms, significant changes, pain, or concerns.</w:t>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rPr>
      </w:pPr>
      <w:r>
        <w:rPr>
          <w:rFonts w:ascii="Arial" w:hAnsi="Arial" w:cs="Arial"/>
        </w:rPr>
        <w:t>Patient's PCP is @PCP</w:t>
      </w:r>
      <w:proofErr w:type="gramStart"/>
      <w:r>
        <w:rPr>
          <w:rFonts w:ascii="Arial" w:hAnsi="Arial" w:cs="Arial"/>
        </w:rPr>
        <w:t>@</w:t>
      </w:r>
      <w:proofErr w:type="gramEnd"/>
      <w:r>
        <w:rPr>
          <w:rFonts w:ascii="Arial" w:hAnsi="Arial" w:cs="Arial"/>
        </w:rPr>
        <w:t>.</w:t>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b/>
          <w:bCs/>
          <w:color w:val="00B0F0"/>
          <w:u w:val="single"/>
        </w:rPr>
      </w:pPr>
      <w:r>
        <w:rPr>
          <w:rFonts w:ascii="Arial" w:hAnsi="Arial" w:cs="Arial"/>
          <w:b/>
          <w:bCs/>
          <w:color w:val="00B0F0"/>
          <w:u w:val="single"/>
        </w:rPr>
        <w:t>DIAGNOSIS:</w:t>
      </w:r>
    </w:p>
    <w:p w:rsidR="0001351C" w:rsidRDefault="0001351C" w:rsidP="0001351C">
      <w:pPr>
        <w:autoSpaceDE w:val="0"/>
        <w:autoSpaceDN w:val="0"/>
        <w:adjustRightInd w:val="0"/>
        <w:spacing w:after="0" w:line="240" w:lineRule="auto"/>
        <w:rPr>
          <w:rFonts w:ascii="Arial" w:hAnsi="Arial" w:cs="Arial"/>
        </w:rPr>
      </w:pPr>
      <w:r>
        <w:rPr>
          <w:rFonts w:ascii="Arial" w:hAnsi="Arial" w:cs="Arial"/>
        </w:rPr>
        <w:t>@DIAGX@</w:t>
      </w:r>
    </w:p>
    <w:p w:rsidR="0001351C" w:rsidRDefault="0001351C" w:rsidP="0001351C">
      <w:pPr>
        <w:autoSpaceDE w:val="0"/>
        <w:autoSpaceDN w:val="0"/>
        <w:adjustRightInd w:val="0"/>
        <w:spacing w:after="0" w:line="240" w:lineRule="auto"/>
        <w:rPr>
          <w:rFonts w:ascii="Arial" w:hAnsi="Arial" w:cs="Arial"/>
        </w:rPr>
      </w:pPr>
      <w:r>
        <w:rPr>
          <w:rFonts w:ascii="Arial" w:hAnsi="Arial" w:cs="Arial"/>
        </w:rPr>
        <w:t>@EDPTMEDSTART@</w:t>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i/>
          <w:iCs/>
          <w:color w:val="FF0000"/>
        </w:rPr>
      </w:pPr>
      <w:r>
        <w:rPr>
          <w:rFonts w:ascii="Arial" w:hAnsi="Arial" w:cs="Arial"/>
          <w:i/>
          <w:iCs/>
          <w:color w:val="FF0000"/>
        </w:rPr>
        <w:t>@MEMD@</w:t>
      </w:r>
    </w:p>
    <w:p w:rsidR="0001351C" w:rsidRDefault="0001351C" w:rsidP="0001351C">
      <w:pPr>
        <w:autoSpaceDE w:val="0"/>
        <w:autoSpaceDN w:val="0"/>
        <w:adjustRightInd w:val="0"/>
        <w:spacing w:after="0" w:line="240" w:lineRule="auto"/>
        <w:rPr>
          <w:rFonts w:ascii="Arial" w:hAnsi="Arial" w:cs="Arial"/>
          <w:i/>
          <w:iCs/>
          <w:color w:val="FF0000"/>
        </w:rPr>
      </w:pPr>
      <w:r>
        <w:rPr>
          <w:rFonts w:ascii="Arial" w:hAnsi="Arial" w:cs="Arial"/>
          <w:i/>
          <w:iCs/>
          <w:color w:val="FF0000"/>
        </w:rPr>
        <w:t>@NOW@, @TD@</w:t>
      </w:r>
    </w:p>
    <w:p w:rsidR="0001351C" w:rsidRDefault="0001351C" w:rsidP="0001351C">
      <w:pPr>
        <w:autoSpaceDE w:val="0"/>
        <w:autoSpaceDN w:val="0"/>
        <w:adjustRightInd w:val="0"/>
        <w:spacing w:after="0" w:line="240" w:lineRule="auto"/>
        <w:rPr>
          <w:rFonts w:ascii="Arial" w:hAnsi="Arial" w:cs="Arial"/>
        </w:rPr>
      </w:pPr>
    </w:p>
    <w:p w:rsidR="0001351C" w:rsidRDefault="0001351C" w:rsidP="0001351C">
      <w:pPr>
        <w:autoSpaceDE w:val="0"/>
        <w:autoSpaceDN w:val="0"/>
        <w:adjustRightInd w:val="0"/>
        <w:spacing w:after="0" w:line="240" w:lineRule="auto"/>
        <w:rPr>
          <w:rFonts w:ascii="Arial" w:hAnsi="Arial" w:cs="Arial"/>
        </w:rPr>
      </w:pPr>
    </w:p>
    <w:p w:rsidR="00BB6B75" w:rsidRDefault="00BB6B75"/>
    <w:sectPr w:rsidR="00BB6B75" w:rsidSect="0040501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1C"/>
    <w:rsid w:val="0001351C"/>
    <w:rsid w:val="00BB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16BE5-0654-4744-8F20-F38AD58A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epicblb.overlakehospital.org/WBS_prd/ACWebBlobService.ashx?env=prd&amp;action=1&amp;filename=static_TMP3490464515504258749.png&amp;user=RKLEIN&amp;module=P2P.HYPERSPACE&amp;token=FD8pbm7b5XJ5h9vUKaFJL87RghpirhnTOSFrINIxgwVHHvCGtKv9nKTcUzG1b%2Fk3cH0%2F7gvkYbiIqBsCaXeiyMcqnihDFVTMso63I%2Fnd1W%2B1LusQ%2FZRPteeDGkcfXd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Overlake Hospital Medical Center</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Ross</dc:creator>
  <cp:keywords/>
  <dc:description/>
  <cp:lastModifiedBy>Klein, Ross</cp:lastModifiedBy>
  <cp:revision>1</cp:revision>
  <dcterms:created xsi:type="dcterms:W3CDTF">2020-06-04T20:36:00Z</dcterms:created>
  <dcterms:modified xsi:type="dcterms:W3CDTF">2020-06-04T20:37:00Z</dcterms:modified>
</cp:coreProperties>
</file>